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343" w:rsidRDefault="006C4343">
      <w:r>
        <w:t xml:space="preserve">Memoria de Cálculo </w:t>
      </w:r>
    </w:p>
    <w:p w:rsidR="006C4343" w:rsidRDefault="006C4343">
      <w:r>
        <w:t>Tabla 1. Aires en mal y regular estado</w:t>
      </w:r>
      <w:bookmarkStart w:id="0" w:name="_GoBack"/>
      <w:bookmarkEnd w:id="0"/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4120"/>
        <w:gridCol w:w="2280"/>
        <w:gridCol w:w="1234"/>
        <w:gridCol w:w="1279"/>
      </w:tblGrid>
      <w:tr w:rsidR="006C4343" w:rsidRPr="006C4343" w:rsidTr="006C4343">
        <w:trPr>
          <w:trHeight w:val="30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#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UBICACIÓN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CAPACIDAD (BTU/</w:t>
            </w:r>
            <w:proofErr w:type="spellStart"/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hr</w:t>
            </w:r>
            <w:proofErr w:type="spellEnd"/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)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 xml:space="preserve">Estado </w:t>
            </w:r>
          </w:p>
        </w:tc>
        <w:tc>
          <w:tcPr>
            <w:tcW w:w="12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Potencia (W)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Supervisor de Salud Ocupacional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Secretaria de operaciones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2700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Tarja 1(arriba)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24000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3600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Oficina estadística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Recepción de consultorio médico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Consultorio médico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Malo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Dormitorio de consultorio médico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Malo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Jefe almacenistas(bodega 1-segundo piso)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2700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Oficina Almacenaje Bodega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Cuarto de servidores Almacén Fiscal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9000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1350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Gerente Almacén Fiscal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24000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3600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Oficina aduana exterior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Malo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Caseta de entrada a Almacén Fiscal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2700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Taller eléctrico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60000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9000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Almacén de materiales cuarto tintas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2700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Almacén de materiales oficina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24000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3600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42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Oficina de calidad(</w:t>
            </w:r>
            <w:proofErr w:type="spellStart"/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Proveduría</w:t>
            </w:r>
            <w:proofErr w:type="spellEnd"/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24000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3600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43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Oficina de intercambio A(por la mesa)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24000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3600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45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Oficina k-9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24000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3600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46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Oficina supervisores de seguridad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24000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Malo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3600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47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Gerencia de seguridad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50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Sala de espera seguridad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Malo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51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Tesorería 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56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Jefa contabilidad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14000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Malo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2100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57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Contabilidad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60000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Malo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9000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58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Comedor y pasillo de financiero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36000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Malo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5400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63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Gerente financiero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65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Monitoreo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18000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2700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66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Monitoreo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36000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5400</w:t>
            </w: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70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Baño de mujeres tender (cada 2 meses)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24000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3600</w:t>
            </w:r>
          </w:p>
        </w:tc>
      </w:tr>
      <w:tr w:rsidR="006C4343" w:rsidRPr="006C4343" w:rsidTr="006C4343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71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Baño de hombres tender (cada 2 meses)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24000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Regular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3600</w:t>
            </w:r>
          </w:p>
        </w:tc>
      </w:tr>
      <w:tr w:rsidR="006C4343" w:rsidRPr="006C4343" w:rsidTr="006C4343">
        <w:trPr>
          <w:trHeight w:val="315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 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Total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653000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 </w:t>
            </w:r>
          </w:p>
        </w:tc>
        <w:tc>
          <w:tcPr>
            <w:tcW w:w="1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97950</w:t>
            </w:r>
          </w:p>
        </w:tc>
      </w:tr>
      <w:tr w:rsidR="006C4343" w:rsidRPr="006C4343" w:rsidTr="006C4343">
        <w:trPr>
          <w:trHeight w:val="33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  <w:p w:rsid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  <w:p w:rsid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6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Con un consumo de 125% por equipos en mal estado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122.4375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kW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Con un uso de 10 horas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1224.375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kWh</w:t>
            </w:r>
            <w:proofErr w:type="spellEnd"/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3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A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 xml:space="preserve">Costo con un precio de ₡ 77.00 el </w:t>
            </w:r>
            <w:proofErr w:type="spellStart"/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kWh</w:t>
            </w:r>
            <w:proofErr w:type="spellEnd"/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 xml:space="preserve">₡94,276.88 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R"/>
              </w:rPr>
              <w:t>$186.69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 xml:space="preserve">Potencia total nominal - 50%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48.975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kW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Con un uso de 10 horas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489.75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proofErr w:type="spellStart"/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kWh</w:t>
            </w:r>
            <w:proofErr w:type="spellEnd"/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3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B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 xml:space="preserve">Costo con un precio de ₡ 77.00 el </w:t>
            </w:r>
            <w:proofErr w:type="spellStart"/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kWh</w:t>
            </w:r>
            <w:proofErr w:type="spellEnd"/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 xml:space="preserve">₡37,710.75 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R"/>
              </w:rPr>
              <w:t>$74.67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3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ahorro diario A-B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 xml:space="preserve">₡56,566.13 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R"/>
              </w:rPr>
              <w:t>$112.01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3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Ahorro mensual (A-B)*30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 xml:space="preserve">₡1,696,983.75 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R"/>
              </w:rPr>
              <w:t>$3,360.36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3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C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Ahorro Anual (A-B)*30*12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 xml:space="preserve">₡20,363,805.00 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R"/>
              </w:rPr>
              <w:t>$40,324.37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3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D</w:t>
            </w:r>
          </w:p>
        </w:tc>
        <w:tc>
          <w:tcPr>
            <w:tcW w:w="4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 xml:space="preserve">Costo Inversión equipos </w:t>
            </w:r>
            <w:proofErr w:type="spellStart"/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>Inverter</w:t>
            </w:r>
            <w:proofErr w:type="spellEnd"/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lang w:eastAsia="es-CR"/>
              </w:rPr>
              <w:t xml:space="preserve">₡27,445,673.12 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R"/>
              </w:rPr>
              <w:t>$54,347.87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  <w:tr w:rsidR="006C4343" w:rsidRPr="006C4343" w:rsidTr="006C4343">
        <w:trPr>
          <w:trHeight w:val="315"/>
        </w:trPr>
        <w:tc>
          <w:tcPr>
            <w:tcW w:w="4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b/>
                <w:color w:val="000000"/>
                <w:lang w:eastAsia="es-CR"/>
              </w:rPr>
              <w:t>Tasa de retorno (D/C)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b/>
                <w:color w:val="000000"/>
                <w:lang w:eastAsia="es-CR"/>
              </w:rPr>
              <w:t>1.3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4343" w:rsidRPr="006C4343" w:rsidRDefault="006C4343" w:rsidP="006C43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s-CR"/>
              </w:rPr>
            </w:pPr>
            <w:r w:rsidRPr="006C4343">
              <w:rPr>
                <w:rFonts w:ascii="Calibri" w:eastAsia="Times New Roman" w:hAnsi="Calibri" w:cs="Times New Roman"/>
                <w:b/>
                <w:color w:val="000000"/>
                <w:lang w:eastAsia="es-CR"/>
              </w:rPr>
              <w:t>años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343" w:rsidRPr="006C4343" w:rsidRDefault="006C4343" w:rsidP="006C43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R"/>
              </w:rPr>
            </w:pPr>
          </w:p>
        </w:tc>
      </w:tr>
    </w:tbl>
    <w:p w:rsidR="006C4343" w:rsidRDefault="006C4343"/>
    <w:p w:rsidR="006C4343" w:rsidRDefault="006C4343"/>
    <w:p w:rsidR="006C4343" w:rsidRDefault="006C4343" w:rsidP="006C4343"/>
    <w:sectPr w:rsidR="006C4343" w:rsidSect="006C4343">
      <w:pgSz w:w="12240" w:h="15840"/>
      <w:pgMar w:top="1417" w:right="1701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343"/>
    <w:rsid w:val="00013B37"/>
    <w:rsid w:val="00064F7B"/>
    <w:rsid w:val="003C44B1"/>
    <w:rsid w:val="00410821"/>
    <w:rsid w:val="006C4343"/>
    <w:rsid w:val="007033B9"/>
    <w:rsid w:val="009A0A47"/>
    <w:rsid w:val="00FA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5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6774704DC3224CBB5960B8F48AF5C0" ma:contentTypeVersion="12" ma:contentTypeDescription="Create a new document." ma:contentTypeScope="" ma:versionID="176d7eb09f97ee48d839bfcb4a909c0e">
  <xsd:schema xmlns:xsd="http://www.w3.org/2001/XMLSchema" xmlns:xs="http://www.w3.org/2001/XMLSchema" xmlns:p="http://schemas.microsoft.com/office/2006/metadata/properties" xmlns:ns2="6ebbf302-3776-48e5-9ff9-0daf70196777" xmlns:ns3="0314e63a-805f-4436-9131-fb67730c1c4f" targetNamespace="http://schemas.microsoft.com/office/2006/metadata/properties" ma:root="true" ma:fieldsID="7d323b51cdcb77029dec9caa6cbd3e69" ns2:_="" ns3:_="">
    <xsd:import namespace="6ebbf302-3776-48e5-9ff9-0daf70196777"/>
    <xsd:import namespace="0314e63a-805f-4436-9131-fb67730c1c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bbf302-3776-48e5-9ff9-0daf701967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a6c10d7-b926-4fc0-945e-3cbf5049f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4e63a-805f-4436-9131-fb67730c1c4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bbf302-3776-48e5-9ff9-0daf7019677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A9B3F4-855C-4B63-951B-AE1095E75D59}"/>
</file>

<file path=customXml/itemProps2.xml><?xml version="1.0" encoding="utf-8"?>
<ds:datastoreItem xmlns:ds="http://schemas.openxmlformats.org/officeDocument/2006/customXml" ds:itemID="{78D43F0A-0797-4148-8A5E-B059B27C9F0A}"/>
</file>

<file path=customXml/itemProps3.xml><?xml version="1.0" encoding="utf-8"?>
<ds:datastoreItem xmlns:ds="http://schemas.openxmlformats.org/officeDocument/2006/customXml" ds:itemID="{DB283D5D-B3BA-4A80-889F-2D1B872F17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341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Rodolfo Navarro</dc:creator>
  <cp:lastModifiedBy>Rodolfo Navarro</cp:lastModifiedBy>
  <cp:revision>1</cp:revision>
  <dcterms:created xsi:type="dcterms:W3CDTF">2013-09-02T16:38:00Z</dcterms:created>
  <dcterms:modified xsi:type="dcterms:W3CDTF">2013-09-02T16:44:00Z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0x0101003F6774704DC3224CBB5960B8F48AF5C0</vt:lpwstr>
  </property>
</Properties>
</file>